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6E" w:rsidRDefault="00174A6E" w:rsidP="00174A6E">
      <w:pPr>
        <w:pStyle w:val="Nincstrkz"/>
        <w:jc w:val="center"/>
        <w:rPr>
          <w:rFonts w:ascii="Garamond" w:hAnsi="Garamond"/>
          <w:b/>
          <w:sz w:val="28"/>
        </w:rPr>
      </w:pPr>
      <w:r w:rsidRPr="00814B8D">
        <w:rPr>
          <w:rFonts w:ascii="Garamond" w:hAnsi="Garamond"/>
          <w:b/>
          <w:sz w:val="28"/>
        </w:rPr>
        <w:t>Balatonfüredi prímásverseny</w:t>
      </w:r>
    </w:p>
    <w:p w:rsidR="00174A6E" w:rsidRPr="00814B8D" w:rsidRDefault="00174A6E" w:rsidP="00174A6E">
      <w:pPr>
        <w:pStyle w:val="Nincstrkz"/>
        <w:jc w:val="center"/>
        <w:rPr>
          <w:rFonts w:ascii="Garamond" w:hAnsi="Garamond"/>
          <w:b/>
          <w:sz w:val="28"/>
        </w:rPr>
      </w:pPr>
    </w:p>
    <w:p w:rsidR="00174A6E" w:rsidRDefault="00174A6E" w:rsidP="00174A6E">
      <w:pPr>
        <w:pStyle w:val="Nincstrkz"/>
        <w:jc w:val="center"/>
        <w:rPr>
          <w:rFonts w:ascii="Garamond" w:hAnsi="Garamond"/>
          <w:b/>
          <w:sz w:val="28"/>
        </w:rPr>
      </w:pPr>
      <w:r w:rsidRPr="00814B8D">
        <w:rPr>
          <w:rFonts w:ascii="Garamond" w:hAnsi="Garamond"/>
          <w:b/>
          <w:sz w:val="28"/>
        </w:rPr>
        <w:t>AZ ANNA-BÁL PRÍMÁSVERSENYE</w:t>
      </w:r>
    </w:p>
    <w:p w:rsidR="00174A6E" w:rsidRPr="00814B8D" w:rsidRDefault="00174A6E" w:rsidP="00174A6E">
      <w:pPr>
        <w:pStyle w:val="Nincstrkz"/>
        <w:jc w:val="center"/>
        <w:rPr>
          <w:rFonts w:ascii="Garamond" w:hAnsi="Garamond"/>
          <w:b/>
          <w:sz w:val="28"/>
        </w:rPr>
      </w:pPr>
    </w:p>
    <w:p w:rsidR="00174A6E" w:rsidRPr="00814B8D" w:rsidRDefault="00174A6E" w:rsidP="00174A6E">
      <w:pPr>
        <w:pStyle w:val="Nincstrkz"/>
        <w:jc w:val="center"/>
        <w:rPr>
          <w:rFonts w:ascii="Garamond" w:hAnsi="Garamond"/>
          <w:b/>
          <w:sz w:val="28"/>
        </w:rPr>
      </w:pPr>
      <w:r w:rsidRPr="00814B8D">
        <w:rPr>
          <w:rFonts w:ascii="Garamond" w:hAnsi="Garamond"/>
          <w:b/>
          <w:sz w:val="24"/>
        </w:rPr>
        <w:t>Balatonfüred, 2019. július 23-24.</w:t>
      </w:r>
    </w:p>
    <w:p w:rsidR="00174A6E" w:rsidRDefault="00174A6E" w:rsidP="00174A6E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4A6E" w:rsidRDefault="00174A6E" w:rsidP="00174A6E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4A6E" w:rsidRDefault="00174A6E" w:rsidP="00174A6E">
      <w:pPr>
        <w:pStyle w:val="NormlWeb"/>
        <w:spacing w:before="6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74A6E" w:rsidRDefault="00174A6E" w:rsidP="00174A6E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4A6E" w:rsidRPr="00814B8D" w:rsidRDefault="00174A6E" w:rsidP="00174A6E">
      <w:pPr>
        <w:spacing w:before="60" w:after="6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</w:pPr>
      <w:r w:rsidRPr="00814B8D"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  <w:t>A balatonfüredi Anna-bál mindig is az ország legelőkelőbb báljai közé tartozott, ahol a haza legjelesebb művészei, közéleti szereplői nyaranként találkoztak. 2013-tól az Anna-bál kísérő rendezvényei közé tartozik</w:t>
      </w:r>
      <w:r w:rsidRPr="00814B8D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 </w:t>
      </w:r>
      <w:r w:rsidRPr="00814B8D"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  <w:t>a</w:t>
      </w:r>
      <w:r w:rsidRPr="00814B8D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 Kárpát-medencei Prímásverseny is.</w:t>
      </w:r>
    </w:p>
    <w:p w:rsidR="00174A6E" w:rsidRDefault="00174A6E" w:rsidP="00174A6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bCs/>
          <w:color w:val="000000"/>
        </w:rPr>
      </w:pPr>
    </w:p>
    <w:p w:rsidR="00174A6E" w:rsidRPr="00814B8D" w:rsidRDefault="00174A6E" w:rsidP="00174A6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2013-ban a Balatonfüredi Önkormányzat és a Hagyományok Háza nagy sikerrel rendezte meg az első Anna-bál prímásversenyét</w:t>
      </w:r>
      <w:r w:rsidRPr="00814B8D">
        <w:rPr>
          <w:rFonts w:ascii="Garamond" w:hAnsi="Garamond" w:cs="Arial"/>
          <w:color w:val="000000"/>
        </w:rPr>
        <w:t>. A nagy múltú cigányprímások és minden második évben a hagyományos népzenészek bemutatkozásához az Anna-bálra készülő Balatonfüred kiválóan illeszkedik.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color w:val="000000"/>
        </w:rPr>
        <w:t>2019-ben ismét pályázhat minden, a klasszikus cigányzenei hagyományt művelő hegedűs. A nyilvános színpadi versenyt a balatonfüredi Anna-bál előtti héten a keddi és a szerdai napokon tartják. A zsűri tagjai a magyar népies műzene elismert szakemberei </w:t>
      </w:r>
      <w:r w:rsidRPr="00814B8D">
        <w:rPr>
          <w:rFonts w:ascii="Garamond" w:hAnsi="Garamond" w:cs="Arial"/>
          <w:bCs/>
          <w:color w:val="000000"/>
        </w:rPr>
        <w:t>Radics Ferenc</w:t>
      </w:r>
      <w:r w:rsidRPr="00814B8D">
        <w:rPr>
          <w:rFonts w:ascii="Garamond" w:hAnsi="Garamond" w:cs="Arial"/>
          <w:color w:val="000000"/>
        </w:rPr>
        <w:t xml:space="preserve"> a Magyar Állami Népi Együttes zenekarvezető prímása, Magyar Köztársasági Arany Érdemkereszttel kitüntetett és Liszt-díjas hegedűművész, 2000-es </w:t>
      </w:r>
      <w:proofErr w:type="spellStart"/>
      <w:r w:rsidRPr="00814B8D">
        <w:rPr>
          <w:rFonts w:ascii="Garamond" w:hAnsi="Garamond" w:cs="Arial"/>
          <w:color w:val="000000"/>
        </w:rPr>
        <w:t>Millenium</w:t>
      </w:r>
      <w:proofErr w:type="spellEnd"/>
      <w:r w:rsidRPr="00814B8D">
        <w:rPr>
          <w:rFonts w:ascii="Garamond" w:hAnsi="Garamond" w:cs="Arial"/>
          <w:color w:val="000000"/>
        </w:rPr>
        <w:t xml:space="preserve"> Aranyvonó Párbaj győztese, </w:t>
      </w:r>
      <w:r w:rsidRPr="00814B8D">
        <w:rPr>
          <w:rFonts w:ascii="Garamond" w:hAnsi="Garamond" w:cs="Arial"/>
          <w:bCs/>
          <w:color w:val="000000"/>
        </w:rPr>
        <w:t>ifj. Kállai Kiss Ernő</w:t>
      </w:r>
      <w:r w:rsidRPr="00814B8D">
        <w:rPr>
          <w:rFonts w:ascii="Garamond" w:hAnsi="Garamond" w:cs="Arial"/>
          <w:color w:val="000000"/>
        </w:rPr>
        <w:t> Liszt-díjas, a Margitszigeti Danubius Nagyszálló zenekarvezető prímása és </w:t>
      </w:r>
      <w:proofErr w:type="spellStart"/>
      <w:r w:rsidRPr="00814B8D">
        <w:rPr>
          <w:rFonts w:ascii="Garamond" w:hAnsi="Garamond" w:cs="Arial"/>
          <w:bCs/>
          <w:color w:val="000000"/>
        </w:rPr>
        <w:t>Roby</w:t>
      </w:r>
      <w:proofErr w:type="spellEnd"/>
      <w:r w:rsidRPr="00814B8D">
        <w:rPr>
          <w:rFonts w:ascii="Garamond" w:hAnsi="Garamond" w:cs="Arial"/>
          <w:bCs/>
          <w:color w:val="000000"/>
        </w:rPr>
        <w:t xml:space="preserve"> Lakatos</w:t>
      </w:r>
      <w:r w:rsidRPr="00814B8D">
        <w:rPr>
          <w:rFonts w:ascii="Garamond" w:hAnsi="Garamond" w:cs="Arial"/>
          <w:color w:val="000000"/>
        </w:rPr>
        <w:t> magyar hegedűvirtuóz, világzenész.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color w:val="000000"/>
        </w:rPr>
        <w:t>A versenyen minden prímásnak három produkciót kell előadnia, két kötelező versenyszámot és egy szabadon választottat.</w:t>
      </w:r>
      <w:r w:rsidR="003824FA">
        <w:rPr>
          <w:rFonts w:ascii="Garamond" w:hAnsi="Garamond" w:cs="Arial"/>
          <w:color w:val="000000"/>
        </w:rPr>
        <w:t xml:space="preserve"> </w:t>
      </w:r>
      <w:bookmarkStart w:id="0" w:name="_GoBack"/>
      <w:bookmarkEnd w:id="0"/>
      <w:r w:rsidRPr="00814B8D">
        <w:rPr>
          <w:rFonts w:ascii="Garamond" w:hAnsi="Garamond" w:cs="Arial"/>
          <w:color w:val="000000"/>
        </w:rPr>
        <w:t xml:space="preserve">Az elbírálás során kiemelt szempontnak számít a dallamválogatás zeneesztétikai értéke, a bemutatott dallamok </w:t>
      </w:r>
      <w:proofErr w:type="spellStart"/>
      <w:r w:rsidRPr="00814B8D">
        <w:rPr>
          <w:rFonts w:ascii="Garamond" w:hAnsi="Garamond" w:cs="Arial"/>
          <w:color w:val="000000"/>
        </w:rPr>
        <w:t>stílushű</w:t>
      </w:r>
      <w:proofErr w:type="spellEnd"/>
      <w:r w:rsidRPr="00814B8D">
        <w:rPr>
          <w:rFonts w:ascii="Garamond" w:hAnsi="Garamond" w:cs="Arial"/>
          <w:color w:val="000000"/>
        </w:rPr>
        <w:t xml:space="preserve"> előadásmódja, illetve az előadó egyéni, művészi kisugárzása. A zsűri egy alapszintű követelményrendszer mentén (a játék ritmikai, intonációs jellemzői, stílusismeret, hagyományhűség) választja ki a győztest és a gálaműsor fellépőit.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color w:val="000000"/>
        </w:rPr>
        <w:t>Szerda este a legjobb produkciókból és meghívott előadók műsorszámaiból szerkesztett gálakoncertet rendeznek a Gyógy téren felállított nagyszínpadon.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Díjazások: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I. díj: nettó 1 millió forint értékű pénzjutalom,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II. díj: 500 000 Ft értékű pénzjutalom,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III. díj: 300 000 Ft értékű pénzjutalom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Balatonfüred Város Önkormányzata felajánlásában.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A nyertes fellép a 195. Anna-bálon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Különdíj: Rácz Pál hegedűkészítő mester által felajánlott hegedű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color w:val="000000"/>
        </w:rPr>
        <w:t>  </w:t>
      </w:r>
    </w:p>
    <w:p w:rsidR="00174A6E" w:rsidRPr="00814B8D" w:rsidRDefault="00174A6E" w:rsidP="00174A6E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bCs/>
          <w:color w:val="000000"/>
        </w:rPr>
        <w:t>Helyszínek:</w:t>
      </w:r>
    </w:p>
    <w:p w:rsidR="00CF4875" w:rsidRPr="008873EC" w:rsidRDefault="00174A6E" w:rsidP="008873EC">
      <w:pPr>
        <w:pStyle w:val="NormlWeb"/>
        <w:spacing w:before="60" w:beforeAutospacing="0" w:after="60" w:afterAutospacing="0"/>
        <w:rPr>
          <w:rFonts w:ascii="Garamond" w:hAnsi="Garamond" w:cs="Arial"/>
          <w:color w:val="000000"/>
        </w:rPr>
      </w:pPr>
      <w:r w:rsidRPr="00814B8D">
        <w:rPr>
          <w:rFonts w:ascii="Garamond" w:hAnsi="Garamond" w:cs="Arial"/>
          <w:color w:val="000000"/>
        </w:rPr>
        <w:t>2019. július 23</w:t>
      </w:r>
      <w:proofErr w:type="gramStart"/>
      <w:r w:rsidRPr="00814B8D">
        <w:rPr>
          <w:rFonts w:ascii="Garamond" w:hAnsi="Garamond" w:cs="Arial"/>
          <w:color w:val="000000"/>
        </w:rPr>
        <w:t>.,</w:t>
      </w:r>
      <w:proofErr w:type="gramEnd"/>
      <w:r w:rsidRPr="00814B8D">
        <w:rPr>
          <w:rFonts w:ascii="Garamond" w:hAnsi="Garamond" w:cs="Arial"/>
          <w:color w:val="000000"/>
        </w:rPr>
        <w:t xml:space="preserve"> 15:00</w:t>
      </w:r>
      <w:r w:rsidRPr="00814B8D">
        <w:rPr>
          <w:rFonts w:ascii="Garamond" w:hAnsi="Garamond" w:cs="Arial"/>
          <w:bCs/>
          <w:color w:val="000000"/>
        </w:rPr>
        <w:t> Kisfaludy Galéria</w:t>
      </w:r>
      <w:r w:rsidRPr="00814B8D">
        <w:rPr>
          <w:rFonts w:ascii="Garamond" w:hAnsi="Garamond" w:cs="Arial"/>
          <w:bCs/>
          <w:color w:val="000000"/>
        </w:rPr>
        <w:br/>
      </w:r>
      <w:r w:rsidRPr="00814B8D">
        <w:rPr>
          <w:rFonts w:ascii="Garamond" w:hAnsi="Garamond" w:cs="Arial"/>
          <w:color w:val="000000"/>
        </w:rPr>
        <w:t>2019. július 24., 10:00</w:t>
      </w:r>
      <w:r w:rsidRPr="00814B8D">
        <w:rPr>
          <w:rFonts w:ascii="Garamond" w:hAnsi="Garamond" w:cs="Arial"/>
          <w:bCs/>
          <w:color w:val="000000"/>
        </w:rPr>
        <w:t> Kisfaludy Galéria</w:t>
      </w:r>
      <w:r w:rsidRPr="00814B8D">
        <w:rPr>
          <w:rFonts w:ascii="Garamond" w:hAnsi="Garamond" w:cs="Arial"/>
          <w:bCs/>
          <w:color w:val="000000"/>
        </w:rPr>
        <w:br/>
      </w:r>
      <w:r w:rsidRPr="00814B8D">
        <w:rPr>
          <w:rFonts w:ascii="Garamond" w:hAnsi="Garamond" w:cs="Arial"/>
          <w:color w:val="000000"/>
        </w:rPr>
        <w:t>2019. július 24., 21:00 </w:t>
      </w:r>
      <w:r w:rsidRPr="00814B8D">
        <w:rPr>
          <w:rFonts w:ascii="Garamond" w:hAnsi="Garamond" w:cs="Arial"/>
          <w:bCs/>
          <w:color w:val="000000"/>
        </w:rPr>
        <w:t>Gála a Gyógy téren</w:t>
      </w:r>
    </w:p>
    <w:sectPr w:rsidR="00CF4875" w:rsidRPr="008873EC" w:rsidSect="0081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6E"/>
    <w:rsid w:val="00174A6E"/>
    <w:rsid w:val="00186B96"/>
    <w:rsid w:val="003824FA"/>
    <w:rsid w:val="007477E2"/>
    <w:rsid w:val="008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C496-BF7B-417C-B6A4-6F73A14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A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7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74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Adonyi Adrienn</cp:lastModifiedBy>
  <cp:revision>3</cp:revision>
  <dcterms:created xsi:type="dcterms:W3CDTF">2019-06-25T10:48:00Z</dcterms:created>
  <dcterms:modified xsi:type="dcterms:W3CDTF">2019-07-04T11:46:00Z</dcterms:modified>
</cp:coreProperties>
</file>